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bookmarkStart w:id="0" w:name="_GoBack"/>
            <w:bookmarkEnd w:id="0"/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05924B78" w:rsidR="00930D56" w:rsidRDefault="00A77030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A77030">
              <w:rPr>
                <w:rFonts w:hint="eastAsia"/>
              </w:rPr>
              <w:t>白髪岳登山と黒豆狩り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75DFCAE6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A77030">
              <w:rPr>
                <w:rFonts w:ascii="HG丸ｺﾞｼｯｸM-PRO" w:eastAsia="HG丸ｺﾞｼｯｸM-PRO" w:hint="eastAsia"/>
              </w:rPr>
              <w:t>10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A77030">
              <w:rPr>
                <w:rFonts w:ascii="HG丸ｺﾞｼｯｸM-PRO" w:eastAsia="HG丸ｺﾞｼｯｸM-PRO" w:hint="eastAsia"/>
              </w:rPr>
              <w:t>14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405D1BDD" w:rsidR="00930D56" w:rsidRPr="00867FAC" w:rsidRDefault="00930D56" w:rsidP="00D80443">
      <w:pPr>
        <w:widowControl/>
        <w:spacing w:after="100" w:afterAutospacing="1"/>
        <w:jc w:val="right"/>
        <w:rPr>
          <w:sz w:val="28"/>
        </w:rPr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D23AB0">
        <w:rPr>
          <w:rFonts w:hint="eastAsia"/>
          <w:sz w:val="24"/>
        </w:rPr>
        <w:t>高須　一重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D23AB0">
          <w:rPr>
            <w:rStyle w:val="a8"/>
            <w:sz w:val="22"/>
          </w:rPr>
          <w:t>kazu14aug@softbank.ne.jp</w:t>
        </w:r>
      </w:hyperlink>
    </w:p>
    <w:p w14:paraId="222FAAF0" w14:textId="77777777" w:rsidR="00681E05" w:rsidRPr="00437CD8" w:rsidRDefault="00681E05" w:rsidP="00FB564D">
      <w:pPr>
        <w:widowControl/>
        <w:spacing w:after="100" w:afterAutospacing="1"/>
        <w:jc w:val="left"/>
      </w:pPr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BD30" w14:textId="77777777" w:rsidR="001C2C33" w:rsidRDefault="001C2C33"/>
  </w:endnote>
  <w:endnote w:type="continuationSeparator" w:id="0">
    <w:p w14:paraId="6F406242" w14:textId="77777777" w:rsidR="001C2C33" w:rsidRDefault="001C2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D6BD" w14:textId="77777777" w:rsidR="001C2C33" w:rsidRDefault="001C2C33"/>
  </w:footnote>
  <w:footnote w:type="continuationSeparator" w:id="0">
    <w:p w14:paraId="626F8E11" w14:textId="77777777" w:rsidR="001C2C33" w:rsidRDefault="001C2C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B2258"/>
    <w:rsid w:val="00345489"/>
    <w:rsid w:val="003644DA"/>
    <w:rsid w:val="003C6BAF"/>
    <w:rsid w:val="00423766"/>
    <w:rsid w:val="00437CD8"/>
    <w:rsid w:val="004F702B"/>
    <w:rsid w:val="005B3427"/>
    <w:rsid w:val="005F52C3"/>
    <w:rsid w:val="0065198A"/>
    <w:rsid w:val="00674489"/>
    <w:rsid w:val="00681D3A"/>
    <w:rsid w:val="00681E05"/>
    <w:rsid w:val="006A0AE7"/>
    <w:rsid w:val="006E62B2"/>
    <w:rsid w:val="00740DE5"/>
    <w:rsid w:val="00776F94"/>
    <w:rsid w:val="007A0F79"/>
    <w:rsid w:val="007B28F2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D18BE"/>
    <w:rsid w:val="009D3280"/>
    <w:rsid w:val="00A05098"/>
    <w:rsid w:val="00A2593E"/>
    <w:rsid w:val="00A77030"/>
    <w:rsid w:val="00B116C7"/>
    <w:rsid w:val="00B66918"/>
    <w:rsid w:val="00B77938"/>
    <w:rsid w:val="00B95371"/>
    <w:rsid w:val="00BA10DA"/>
    <w:rsid w:val="00BF4A90"/>
    <w:rsid w:val="00C01815"/>
    <w:rsid w:val="00C078A2"/>
    <w:rsid w:val="00CC5FD6"/>
    <w:rsid w:val="00D23AB0"/>
    <w:rsid w:val="00D61170"/>
    <w:rsid w:val="00D80443"/>
    <w:rsid w:val="00EC2EF6"/>
    <w:rsid w:val="00F03479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u14aug@softbank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C133-825F-4053-A1B9-9E41A827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622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3</cp:revision>
  <cp:lastPrinted>2006-04-20T13:02:00Z</cp:lastPrinted>
  <dcterms:created xsi:type="dcterms:W3CDTF">2018-09-20T04:02:00Z</dcterms:created>
  <dcterms:modified xsi:type="dcterms:W3CDTF">2018-09-21T00:42:00Z</dcterms:modified>
</cp:coreProperties>
</file>